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2C62C" w14:textId="6A53E2D5" w:rsidR="00C20CA2" w:rsidRPr="00BF786B" w:rsidRDefault="00C20CA2" w:rsidP="00BF7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6B">
        <w:rPr>
          <w:rFonts w:ascii="Times New Roman" w:hAnsi="Times New Roman" w:cs="Times New Roman"/>
          <w:b/>
          <w:sz w:val="28"/>
          <w:szCs w:val="28"/>
          <w:lang w:val="uk-UA"/>
        </w:rPr>
        <w:t>ПРОПОЗИЦІЇ</w:t>
      </w:r>
      <w:r w:rsidR="00BF78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BF786B">
        <w:rPr>
          <w:rFonts w:ascii="Times New Roman" w:hAnsi="Times New Roman" w:cs="Times New Roman"/>
          <w:b/>
          <w:sz w:val="28"/>
          <w:szCs w:val="28"/>
          <w:lang w:val="uk-UA"/>
        </w:rPr>
        <w:t>ЩОДО ПІДВИЩЕННЯ КВАЛІФІКАЦІЇ ВЧИТЕЛЯ</w:t>
      </w:r>
    </w:p>
    <w:p w14:paraId="1DED2AA3" w14:textId="278C6B55" w:rsidR="00B72781" w:rsidRPr="00BF786B" w:rsidRDefault="00C20CA2" w:rsidP="00BF7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6B">
        <w:rPr>
          <w:rFonts w:ascii="Times New Roman" w:hAnsi="Times New Roman" w:cs="Times New Roman"/>
          <w:b/>
          <w:sz w:val="28"/>
          <w:szCs w:val="28"/>
          <w:lang w:val="uk-UA"/>
        </w:rPr>
        <w:t>ТРУДОВОГО НАВЧАННЯ ТА ТЕХНОЛОГІЙ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6116"/>
        <w:gridCol w:w="2628"/>
        <w:gridCol w:w="1534"/>
        <w:gridCol w:w="3027"/>
        <w:gridCol w:w="1459"/>
      </w:tblGrid>
      <w:tr w:rsidR="00630D44" w:rsidRPr="0050466A" w14:paraId="30A5980C" w14:textId="77777777" w:rsidTr="0050466A">
        <w:tc>
          <w:tcPr>
            <w:tcW w:w="649" w:type="dxa"/>
          </w:tcPr>
          <w:p w14:paraId="408E3441" w14:textId="3E0BB82C" w:rsidR="00630D44" w:rsidRPr="00BF786B" w:rsidRDefault="00630D44" w:rsidP="00BF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78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1" w:type="dxa"/>
          </w:tcPr>
          <w:p w14:paraId="2A777FCD" w14:textId="3067D8B0" w:rsidR="00630D44" w:rsidRPr="00BF786B" w:rsidRDefault="00630D44" w:rsidP="00BF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78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Курси/</w:t>
            </w:r>
            <w:proofErr w:type="spellStart"/>
            <w:r w:rsidRPr="00BF78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вебінари</w:t>
            </w:r>
            <w:proofErr w:type="spellEnd"/>
            <w:r w:rsidRPr="00BF78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(назва + посилання на сторінку курсу)</w:t>
            </w:r>
          </w:p>
        </w:tc>
        <w:tc>
          <w:tcPr>
            <w:tcW w:w="2475" w:type="dxa"/>
          </w:tcPr>
          <w:p w14:paraId="456E9B50" w14:textId="2B3ED1D8" w:rsidR="00630D44" w:rsidRPr="00BF786B" w:rsidRDefault="00630D44" w:rsidP="00BF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78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Онлайн платформа/суб’єкт підвищення кваліфікації</w:t>
            </w:r>
          </w:p>
        </w:tc>
        <w:tc>
          <w:tcPr>
            <w:tcW w:w="1542" w:type="dxa"/>
          </w:tcPr>
          <w:p w14:paraId="3F491C9C" w14:textId="74C13D86" w:rsidR="00630D44" w:rsidRPr="00BF786B" w:rsidRDefault="00630D44" w:rsidP="00BF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78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2835" w:type="dxa"/>
          </w:tcPr>
          <w:p w14:paraId="72DB70A0" w14:textId="0CEA8727" w:rsidR="00630D44" w:rsidRPr="00BF786B" w:rsidRDefault="00630D44" w:rsidP="00BF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78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Платний/безоплатний характер освітньої послуги</w:t>
            </w:r>
          </w:p>
        </w:tc>
        <w:tc>
          <w:tcPr>
            <w:tcW w:w="1346" w:type="dxa"/>
          </w:tcPr>
          <w:p w14:paraId="677C8FCD" w14:textId="7C8A723B" w:rsidR="00630D44" w:rsidRPr="00BF786B" w:rsidRDefault="00630D44" w:rsidP="00BF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78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630D44" w:rsidRPr="0050466A" w14:paraId="25D5B60B" w14:textId="77777777" w:rsidTr="0050466A">
        <w:tc>
          <w:tcPr>
            <w:tcW w:w="649" w:type="dxa"/>
          </w:tcPr>
          <w:p w14:paraId="5BC6BF67" w14:textId="1FE39189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41" w:type="dxa"/>
          </w:tcPr>
          <w:p w14:paraId="72A9B159" w14:textId="5D3E17E0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Ментальні карти як засіб структурування та візуалізації навчального матеріалу на </w:t>
            </w:r>
            <w:proofErr w:type="spellStart"/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уроках</w:t>
            </w:r>
            <w:proofErr w:type="spellEnd"/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трудового навчання //vseosvita.ua/webinar/mentalni-karti-ak-zasib-strukturuvanna-ta-vizualizacii-navcalnogo-materialu-na-urokah-trudovogo-navcanna-298.html</w:t>
            </w:r>
          </w:p>
        </w:tc>
        <w:tc>
          <w:tcPr>
            <w:tcW w:w="2475" w:type="dxa"/>
          </w:tcPr>
          <w:p w14:paraId="7305A8DA" w14:textId="77777777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14:paraId="3B2BA769" w14:textId="0D993B18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академічні години</w:t>
            </w:r>
          </w:p>
        </w:tc>
        <w:tc>
          <w:tcPr>
            <w:tcW w:w="2835" w:type="dxa"/>
          </w:tcPr>
          <w:p w14:paraId="14C2367F" w14:textId="0C648E3E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Безкоштовний перегляд, замовлення сертифікату платно</w:t>
            </w:r>
          </w:p>
        </w:tc>
        <w:tc>
          <w:tcPr>
            <w:tcW w:w="1346" w:type="dxa"/>
          </w:tcPr>
          <w:p w14:paraId="79B16752" w14:textId="77777777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D44" w:rsidRPr="0050466A" w14:paraId="2A429D52" w14:textId="77777777" w:rsidTr="0050466A">
        <w:tc>
          <w:tcPr>
            <w:tcW w:w="649" w:type="dxa"/>
          </w:tcPr>
          <w:p w14:paraId="12B58436" w14:textId="22CF2617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41" w:type="dxa"/>
          </w:tcPr>
          <w:p w14:paraId="589DD8A4" w14:textId="14028157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Учительский</w:t>
            </w:r>
            <w:proofErr w:type="spellEnd"/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блог на «</w:t>
            </w:r>
            <w:proofErr w:type="spellStart"/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Всеосвіті</w:t>
            </w:r>
            <w:proofErr w:type="spellEnd"/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як інструмент для ефективної сучасної комунікації та активізації цифрового потенціалу //vseosvita.ua/webinar/ucitelskij-blog-na-vseosviti-ak-instrument-dla-efektivnoi-sucasnoi-komunikacii-ta-aktivizacii-cifrovogo-potencialu-297.html  </w:t>
            </w:r>
          </w:p>
        </w:tc>
        <w:tc>
          <w:tcPr>
            <w:tcW w:w="2475" w:type="dxa"/>
          </w:tcPr>
          <w:p w14:paraId="3A8D014B" w14:textId="44A028A0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Всеосвіта</w:t>
            </w:r>
            <w:proofErr w:type="spellEnd"/>
          </w:p>
        </w:tc>
        <w:tc>
          <w:tcPr>
            <w:tcW w:w="1542" w:type="dxa"/>
          </w:tcPr>
          <w:p w14:paraId="4E775B6F" w14:textId="4A6E88C4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академічні години</w:t>
            </w:r>
          </w:p>
        </w:tc>
        <w:tc>
          <w:tcPr>
            <w:tcW w:w="2835" w:type="dxa"/>
          </w:tcPr>
          <w:p w14:paraId="53FB8C36" w14:textId="2596F79E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Безкоштовний перегляд, замовлення сертифікату платно</w:t>
            </w:r>
          </w:p>
        </w:tc>
        <w:tc>
          <w:tcPr>
            <w:tcW w:w="1346" w:type="dxa"/>
          </w:tcPr>
          <w:p w14:paraId="743EDA1E" w14:textId="77777777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D44" w:rsidRPr="0050466A" w14:paraId="2FFA26FF" w14:textId="77777777" w:rsidTr="0050466A">
        <w:tc>
          <w:tcPr>
            <w:tcW w:w="649" w:type="dxa"/>
          </w:tcPr>
          <w:p w14:paraId="589A2655" w14:textId="63E0BD3D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41" w:type="dxa"/>
          </w:tcPr>
          <w:p w14:paraId="2CBD7906" w14:textId="16B8DCB9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 першої медичної допомоги в закладах освіти. Інструктаж для педагогів //vseosvita.ua/webinar/nadanna-persoi-medicnoi-dopomogi-v-zakladah-osviti-instruktaz-dla-pedagogiv-241.html</w:t>
            </w:r>
          </w:p>
        </w:tc>
        <w:tc>
          <w:tcPr>
            <w:tcW w:w="2475" w:type="dxa"/>
          </w:tcPr>
          <w:p w14:paraId="7BD8B577" w14:textId="1F813877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Всеосвіта</w:t>
            </w:r>
            <w:proofErr w:type="spellEnd"/>
          </w:p>
        </w:tc>
        <w:tc>
          <w:tcPr>
            <w:tcW w:w="1542" w:type="dxa"/>
          </w:tcPr>
          <w:p w14:paraId="43B691B6" w14:textId="7A88A7D9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академічні години</w:t>
            </w:r>
          </w:p>
        </w:tc>
        <w:tc>
          <w:tcPr>
            <w:tcW w:w="2835" w:type="dxa"/>
          </w:tcPr>
          <w:p w14:paraId="4E00DA25" w14:textId="1C275ACE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Безкоштовний перегляд, замовлення сертифікату платно</w:t>
            </w:r>
          </w:p>
        </w:tc>
        <w:tc>
          <w:tcPr>
            <w:tcW w:w="1346" w:type="dxa"/>
          </w:tcPr>
          <w:p w14:paraId="11BD8DEB" w14:textId="77777777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D44" w:rsidRPr="0050466A" w14:paraId="66DDDDDE" w14:textId="77777777" w:rsidTr="0050466A">
        <w:tc>
          <w:tcPr>
            <w:tcW w:w="649" w:type="dxa"/>
          </w:tcPr>
          <w:p w14:paraId="2AB6C813" w14:textId="42EA4077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41" w:type="dxa"/>
          </w:tcPr>
          <w:p w14:paraId="412646A9" w14:textId="47CA34CB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Ментальні карти як засіб структурування та візуалізації навчального матеріалу на </w:t>
            </w:r>
            <w:proofErr w:type="spellStart"/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уроках</w:t>
            </w:r>
            <w:proofErr w:type="spellEnd"/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трудового навчання //vseosvita.ua/webinar/mentalni-karti-ak-zasib-strukturuvanna-ta-vizualizacii-navcalnogo-materialu-na-urokah-trudovogo-navcanna-298.html</w:t>
            </w:r>
          </w:p>
        </w:tc>
        <w:tc>
          <w:tcPr>
            <w:tcW w:w="2475" w:type="dxa"/>
          </w:tcPr>
          <w:p w14:paraId="74719F5A" w14:textId="0A04AE5C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Всеосвіта</w:t>
            </w:r>
            <w:proofErr w:type="spellEnd"/>
          </w:p>
        </w:tc>
        <w:tc>
          <w:tcPr>
            <w:tcW w:w="1542" w:type="dxa"/>
          </w:tcPr>
          <w:p w14:paraId="45FB375B" w14:textId="679C16DB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академічні години</w:t>
            </w:r>
          </w:p>
        </w:tc>
        <w:tc>
          <w:tcPr>
            <w:tcW w:w="2835" w:type="dxa"/>
          </w:tcPr>
          <w:p w14:paraId="51877B0B" w14:textId="0EF21823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Безкоштовний перегляд, замовлення сертифікату платно</w:t>
            </w:r>
          </w:p>
        </w:tc>
        <w:tc>
          <w:tcPr>
            <w:tcW w:w="1346" w:type="dxa"/>
          </w:tcPr>
          <w:p w14:paraId="55883ECB" w14:textId="77777777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0D44" w:rsidRPr="0050466A" w14:paraId="3BDA6750" w14:textId="77777777" w:rsidTr="0050466A">
        <w:tc>
          <w:tcPr>
            <w:tcW w:w="649" w:type="dxa"/>
          </w:tcPr>
          <w:p w14:paraId="74CC0FFD" w14:textId="7C5A4F73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41" w:type="dxa"/>
          </w:tcPr>
          <w:p w14:paraId="538E40B7" w14:textId="07278698" w:rsidR="00630D44" w:rsidRPr="0050466A" w:rsidRDefault="00630D44" w:rsidP="00C20C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Домедична</w:t>
            </w:r>
            <w:proofErr w:type="spellEnd"/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допомога //courses.ed-era.com/courses/course-v1:EdEra-SmartOsvita+Med+1/about</w:t>
            </w:r>
          </w:p>
        </w:tc>
        <w:tc>
          <w:tcPr>
            <w:tcW w:w="2475" w:type="dxa"/>
          </w:tcPr>
          <w:p w14:paraId="13558439" w14:textId="4AABAC5C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EdEra</w:t>
            </w:r>
            <w:proofErr w:type="spellEnd"/>
          </w:p>
        </w:tc>
        <w:tc>
          <w:tcPr>
            <w:tcW w:w="1542" w:type="dxa"/>
          </w:tcPr>
          <w:p w14:paraId="52BE4D15" w14:textId="7F495989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академічні години</w:t>
            </w:r>
          </w:p>
        </w:tc>
        <w:tc>
          <w:tcPr>
            <w:tcW w:w="2835" w:type="dxa"/>
          </w:tcPr>
          <w:p w14:paraId="699FF851" w14:textId="4944B0FA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Безкоштовн</w:t>
            </w:r>
            <w:r w:rsidRPr="005046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</w:p>
        </w:tc>
        <w:tc>
          <w:tcPr>
            <w:tcW w:w="1346" w:type="dxa"/>
          </w:tcPr>
          <w:p w14:paraId="39062586" w14:textId="77777777" w:rsidR="00630D44" w:rsidRPr="0050466A" w:rsidRDefault="00630D44" w:rsidP="00C20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4F2749B" w14:textId="77777777" w:rsidR="00C20CA2" w:rsidRDefault="00C20CA2" w:rsidP="00BF78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20CA2" w:rsidSect="00C20C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D1"/>
    <w:rsid w:val="0050466A"/>
    <w:rsid w:val="00630D44"/>
    <w:rsid w:val="00896BD1"/>
    <w:rsid w:val="00B72781"/>
    <w:rsid w:val="00BF786B"/>
    <w:rsid w:val="00C20CA2"/>
    <w:rsid w:val="00C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93A6"/>
  <w15:chartTrackingRefBased/>
  <w15:docId w15:val="{1C50829C-2B89-489D-B207-5477D9CE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Косолапова</dc:creator>
  <cp:keywords/>
  <dc:description/>
  <cp:lastModifiedBy>Олена Косолапова</cp:lastModifiedBy>
  <cp:revision>5</cp:revision>
  <dcterms:created xsi:type="dcterms:W3CDTF">2022-02-10T14:35:00Z</dcterms:created>
  <dcterms:modified xsi:type="dcterms:W3CDTF">2022-02-11T07:32:00Z</dcterms:modified>
</cp:coreProperties>
</file>